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48"/>
          <w:szCs w:val="48"/>
        </w:rPr>
        <w:t>手持金属探测器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操作简单携带方便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2987675" cy="4879340"/>
            <wp:effectExtent l="36830" t="0" r="0" b="0"/>
            <wp:docPr id="2" name="图片 2" descr="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正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380000">
                      <a:off x="0" y="0"/>
                      <a:ext cx="2987675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numPr>
          <w:ilvl w:val="0"/>
          <w:numId w:val="1"/>
        </w:numPr>
        <w:spacing w:line="360" w:lineRule="auto"/>
        <w:rPr>
          <w:rStyle w:val="10"/>
          <w:bCs w:val="0"/>
          <w:color w:val="000000"/>
          <w:sz w:val="21"/>
          <w:szCs w:val="21"/>
        </w:rPr>
      </w:pPr>
      <w:r>
        <w:rPr>
          <w:rStyle w:val="10"/>
          <w:rFonts w:hint="eastAsia"/>
          <w:bCs w:val="0"/>
          <w:color w:val="000000"/>
          <w:sz w:val="21"/>
          <w:szCs w:val="21"/>
        </w:rPr>
        <w:t>产品简介</w:t>
      </w:r>
    </w:p>
    <w:p>
      <w:pPr>
        <w:pStyle w:val="6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X</w:t>
      </w:r>
      <w:r>
        <w:rPr>
          <w:rFonts w:ascii="宋体" w:hAnsi="宋体" w:cs="宋体"/>
          <w:kern w:val="0"/>
          <w:szCs w:val="21"/>
        </w:rPr>
        <w:t>LD-S28</w:t>
      </w:r>
      <w:r>
        <w:rPr>
          <w:rFonts w:hint="eastAsia" w:ascii="宋体" w:hAnsi="宋体" w:cs="宋体"/>
          <w:kern w:val="0"/>
          <w:szCs w:val="21"/>
        </w:rPr>
        <w:t>超高灵敏度手持式金属探测器，是一款高性能专为安防设计的金属探测器。与传统探测器相比，该产品采用数字化电路设计，性能一致稳定，抗干扰能力强，无需校准操作，利用探测线圈的特殊设计，更先进的声、光、振动报警等可编程技术,使其灵敏度更高、报警更准确、更节能省电、工作时间更长。该产品结合了高可靠性、人体工程学等理念使其在同类产品中有着与众不同、无可比拟的流线设计，外型美观、优雅、使用方便、抗击能力强。</w:t>
      </w:r>
    </w:p>
    <w:p>
      <w:pPr>
        <w:pStyle w:val="7"/>
        <w:spacing w:line="360" w:lineRule="auto"/>
        <w:rPr>
          <w:rStyle w:val="10"/>
          <w:bCs w:val="0"/>
          <w:color w:val="000000"/>
          <w:sz w:val="21"/>
          <w:szCs w:val="21"/>
        </w:rPr>
      </w:pPr>
      <w:r>
        <w:rPr>
          <w:rStyle w:val="10"/>
          <w:rFonts w:hint="eastAsia"/>
          <w:bCs w:val="0"/>
          <w:color w:val="000000"/>
          <w:sz w:val="21"/>
          <w:szCs w:val="21"/>
        </w:rPr>
        <w:t>二、功能特点</w:t>
      </w:r>
    </w:p>
    <w:p>
      <w:pPr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★ </w:t>
      </w:r>
      <w:r>
        <w:rPr>
          <w:rFonts w:hint="eastAsia"/>
          <w:szCs w:val="21"/>
        </w:rPr>
        <w:t>1、数字化设计、抗干扰能力强</w:t>
      </w:r>
    </w:p>
    <w:p>
      <w:pPr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★ </w:t>
      </w:r>
      <w:r>
        <w:rPr>
          <w:rFonts w:hint="eastAsia"/>
          <w:szCs w:val="21"/>
        </w:rPr>
        <w:t>2、性能稳定一致性好、无需周期性校正</w:t>
      </w:r>
    </w:p>
    <w:p>
      <w:pPr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★ </w:t>
      </w:r>
      <w:r>
        <w:rPr>
          <w:rFonts w:hint="eastAsia"/>
          <w:szCs w:val="21"/>
        </w:rPr>
        <w:t>3、灵敏度高（三种等级可选）</w:t>
      </w:r>
    </w:p>
    <w:p>
      <w:pPr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★ </w:t>
      </w:r>
      <w:r>
        <w:rPr>
          <w:rFonts w:hint="eastAsia"/>
          <w:szCs w:val="21"/>
        </w:rPr>
        <w:t>4、流线设计、美观优雅大方、手柄采用舒适防滑设计</w:t>
      </w:r>
    </w:p>
    <w:p>
      <w:pPr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★ </w:t>
      </w:r>
      <w:r>
        <w:rPr>
          <w:rFonts w:hint="eastAsia"/>
          <w:szCs w:val="21"/>
        </w:rPr>
        <w:t>5、简单、易用、便捷</w:t>
      </w:r>
    </w:p>
    <w:p>
      <w:pPr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★ </w:t>
      </w:r>
      <w:r>
        <w:rPr>
          <w:rFonts w:hint="eastAsia"/>
          <w:szCs w:val="21"/>
        </w:rPr>
        <w:t>6、振动、声音、振动/声音3种报警模式</w:t>
      </w:r>
    </w:p>
    <w:p>
      <w:pPr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★ </w:t>
      </w:r>
      <w:r>
        <w:rPr>
          <w:rFonts w:hint="eastAsia"/>
          <w:szCs w:val="21"/>
        </w:rPr>
        <w:t>7、超长工作时间和待机时间，节能环保</w:t>
      </w:r>
    </w:p>
    <w:p>
      <w:pPr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★ </w:t>
      </w:r>
      <w:r>
        <w:rPr>
          <w:rFonts w:hint="eastAsia"/>
          <w:szCs w:val="21"/>
        </w:rPr>
        <w:t>8、节能环保，自动休眠</w:t>
      </w:r>
    </w:p>
    <w:p>
      <w:pPr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★ </w:t>
      </w:r>
      <w:r>
        <w:rPr>
          <w:rFonts w:hint="eastAsia"/>
          <w:szCs w:val="21"/>
        </w:rPr>
        <w:t>9、具有先进编程能力</w:t>
      </w:r>
    </w:p>
    <w:p>
      <w:pPr>
        <w:jc w:val="left"/>
      </w:pPr>
      <w:r>
        <w:rPr>
          <w:rFonts w:hint="eastAsia" w:ascii="宋体" w:hAnsi="宋体" w:cs="宋体"/>
          <w:kern w:val="0"/>
          <w:szCs w:val="21"/>
        </w:rPr>
        <w:t xml:space="preserve">★ </w:t>
      </w:r>
      <w:r>
        <w:rPr>
          <w:rFonts w:hint="eastAsia"/>
          <w:szCs w:val="21"/>
        </w:rPr>
        <w:t>10、操作员可通过声光提示判断被检测物体金属量大小程度</w:t>
      </w:r>
    </w:p>
    <w:p>
      <w:pPr>
        <w:pStyle w:val="6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★ </w:t>
      </w:r>
      <w:r>
        <w:rPr>
          <w:rFonts w:hint="eastAsia"/>
          <w:szCs w:val="21"/>
        </w:rPr>
        <w:t>11、多种金属探测模式，对不同需求检测（磁性、非磁性、混合）</w:t>
      </w:r>
    </w:p>
    <w:p/>
    <w:p>
      <w:pPr>
        <w:numPr>
          <w:ilvl w:val="0"/>
          <w:numId w:val="2"/>
        </w:numPr>
        <w:rPr>
          <w:rStyle w:val="10"/>
          <w:rFonts w:ascii="宋体" w:hAnsi="宋体" w:cs="宋体"/>
          <w:bCs w:val="0"/>
          <w:color w:val="000000"/>
          <w:kern w:val="0"/>
          <w:szCs w:val="21"/>
        </w:rPr>
      </w:pPr>
      <w:r>
        <w:rPr>
          <w:rStyle w:val="10"/>
          <w:rFonts w:hint="eastAsia" w:ascii="宋体" w:hAnsi="宋体" w:cs="宋体"/>
          <w:bCs w:val="0"/>
          <w:color w:val="000000"/>
          <w:kern w:val="0"/>
          <w:szCs w:val="21"/>
        </w:rPr>
        <w:t>技术参数</w:t>
      </w:r>
    </w:p>
    <w:p>
      <w:pPr>
        <w:pStyle w:val="6"/>
        <w:rPr>
          <w:szCs w:val="21"/>
        </w:rPr>
      </w:pPr>
    </w:p>
    <w:p>
      <w:pPr>
        <w:pStyle w:val="6"/>
        <w:numPr>
          <w:ilvl w:val="0"/>
          <w:numId w:val="3"/>
        </w:numPr>
        <w:ind w:firstLine="210" w:firstLineChars="100"/>
        <w:rPr>
          <w:szCs w:val="21"/>
        </w:rPr>
      </w:pPr>
      <w:r>
        <w:rPr>
          <w:rFonts w:hint="eastAsia"/>
          <w:szCs w:val="21"/>
        </w:rPr>
        <w:t>外形尺寸：360mm（长）× 80mm（宽）×42.5mm（高）</w:t>
      </w:r>
    </w:p>
    <w:p>
      <w:pPr>
        <w:numPr>
          <w:ilvl w:val="0"/>
          <w:numId w:val="3"/>
        </w:numPr>
        <w:ind w:firstLine="210" w:firstLineChars="100"/>
        <w:rPr>
          <w:szCs w:val="21"/>
        </w:rPr>
      </w:pPr>
      <w:r>
        <w:rPr>
          <w:rFonts w:hint="eastAsia"/>
          <w:szCs w:val="21"/>
        </w:rPr>
        <w:t>电源：2节5号充电电池</w:t>
      </w:r>
    </w:p>
    <w:p>
      <w:pPr>
        <w:numPr>
          <w:ilvl w:val="0"/>
          <w:numId w:val="3"/>
        </w:numPr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先进编程能力：可根据需求对灵敏度、声光提示、节能模式和探测模式进行编程设置 </w:t>
      </w:r>
    </w:p>
    <w:p>
      <w:pPr>
        <w:pStyle w:val="6"/>
        <w:numPr>
          <w:ilvl w:val="0"/>
          <w:numId w:val="3"/>
        </w:numPr>
        <w:ind w:firstLine="210" w:firstLineChars="100"/>
        <w:rPr>
          <w:szCs w:val="21"/>
        </w:rPr>
      </w:pPr>
      <w:r>
        <w:rPr>
          <w:rFonts w:hint="eastAsia"/>
          <w:szCs w:val="21"/>
        </w:rPr>
        <w:t>重量：0.35㎏（含电池）</w:t>
      </w:r>
    </w:p>
    <w:p>
      <w:pPr>
        <w:numPr>
          <w:ilvl w:val="0"/>
          <w:numId w:val="3"/>
        </w:numPr>
        <w:ind w:firstLine="210" w:firstLineChars="100"/>
        <w:rPr>
          <w:szCs w:val="21"/>
        </w:rPr>
      </w:pPr>
      <w:r>
        <w:rPr>
          <w:rFonts w:hint="eastAsia"/>
          <w:szCs w:val="21"/>
        </w:rPr>
        <w:t>材质：耐震，耐冲击ABS塑料</w:t>
      </w:r>
    </w:p>
    <w:p>
      <w:pPr>
        <w:pStyle w:val="6"/>
        <w:numPr>
          <w:ilvl w:val="0"/>
          <w:numId w:val="3"/>
        </w:numPr>
        <w:ind w:firstLine="210" w:firstLineChars="100"/>
        <w:rPr>
          <w:szCs w:val="21"/>
        </w:rPr>
      </w:pPr>
      <w:r>
        <w:rPr>
          <w:rFonts w:hint="eastAsia"/>
          <w:szCs w:val="21"/>
        </w:rPr>
        <w:t>报警模式：振动、声音、振动与声音3种报警模式，操作员可通过声光提示判断被检测物体金属量大小程度</w:t>
      </w:r>
    </w:p>
    <w:p>
      <w:pPr>
        <w:numPr>
          <w:ilvl w:val="0"/>
          <w:numId w:val="3"/>
        </w:numPr>
        <w:ind w:firstLine="210" w:firstLineChars="100"/>
        <w:rPr>
          <w:szCs w:val="21"/>
        </w:rPr>
      </w:pPr>
      <w:r>
        <w:rPr>
          <w:rFonts w:hint="eastAsia"/>
          <w:szCs w:val="21"/>
        </w:rPr>
        <w:t>连续使用时间：100小时以上</w:t>
      </w:r>
    </w:p>
    <w:p>
      <w:pPr>
        <w:pStyle w:val="6"/>
        <w:numPr>
          <w:ilvl w:val="0"/>
          <w:numId w:val="3"/>
        </w:numPr>
        <w:ind w:firstLine="210" w:firstLineChars="100"/>
        <w:rPr>
          <w:szCs w:val="21"/>
        </w:rPr>
      </w:pPr>
      <w:r>
        <w:rPr>
          <w:rFonts w:hint="eastAsia"/>
          <w:szCs w:val="21"/>
        </w:rPr>
        <w:t>充电：电池配直充充电方式，有充电、低电量显示（可选配座充充电方式）</w:t>
      </w:r>
    </w:p>
    <w:p>
      <w:pPr>
        <w:numPr>
          <w:ilvl w:val="0"/>
          <w:numId w:val="3"/>
        </w:numPr>
        <w:ind w:firstLine="210" w:firstLineChars="100"/>
        <w:rPr>
          <w:szCs w:val="21"/>
        </w:rPr>
      </w:pPr>
      <w:r>
        <w:rPr>
          <w:rFonts w:hint="eastAsia"/>
          <w:szCs w:val="21"/>
        </w:rPr>
        <w:t>节能环保：自动休眠、关机，2分钟不使用自动休眠，10分钟不使用自动关机；休眠状态下按任意键或者靠近大金属再拿开自动唤醒。</w:t>
      </w:r>
    </w:p>
    <w:p>
      <w:pPr>
        <w:pStyle w:val="6"/>
        <w:numPr>
          <w:ilvl w:val="0"/>
          <w:numId w:val="3"/>
        </w:numPr>
        <w:ind w:firstLine="210" w:firstLineChars="100"/>
        <w:rPr>
          <w:szCs w:val="21"/>
        </w:rPr>
      </w:pPr>
      <w:r>
        <w:rPr>
          <w:rFonts w:hint="eastAsia"/>
          <w:szCs w:val="21"/>
        </w:rPr>
        <w:t>工作温度：-25℃～+60℃(湿度：0～95%)</w:t>
      </w:r>
    </w:p>
    <w:p>
      <w:pPr>
        <w:numPr>
          <w:ilvl w:val="0"/>
          <w:numId w:val="3"/>
        </w:numPr>
        <w:ind w:firstLine="210" w:firstLineChars="100"/>
        <w:rPr>
          <w:szCs w:val="21"/>
        </w:rPr>
      </w:pPr>
      <w:r>
        <w:rPr>
          <w:rFonts w:hint="eastAsia"/>
          <w:szCs w:val="21"/>
        </w:rPr>
        <w:t>灵敏度：低灵敏度，正常灵敏度，高灵敏度</w:t>
      </w:r>
    </w:p>
    <w:p>
      <w:pPr>
        <w:rPr>
          <w:rStyle w:val="10"/>
          <w:rFonts w:ascii="宋体" w:hAnsi="宋体" w:cs="宋体"/>
          <w:bCs w:val="0"/>
          <w:color w:val="000000"/>
          <w:kern w:val="0"/>
          <w:szCs w:val="21"/>
        </w:rPr>
      </w:pPr>
    </w:p>
    <w:p>
      <w:pPr>
        <w:rPr>
          <w:rStyle w:val="10"/>
          <w:rFonts w:ascii="宋体" w:hAnsi="宋体" w:cs="宋体"/>
          <w:bCs w:val="0"/>
          <w:color w:val="000000"/>
          <w:kern w:val="0"/>
          <w:szCs w:val="21"/>
        </w:rPr>
      </w:pPr>
    </w:p>
    <w:p>
      <w:pPr>
        <w:pStyle w:val="6"/>
        <w:numPr>
          <w:ilvl w:val="0"/>
          <w:numId w:val="2"/>
        </w:numPr>
        <w:rPr>
          <w:rFonts w:ascii="宋体" w:hAnsi="宋体" w:cs="宋体"/>
          <w:kern w:val="0"/>
          <w:szCs w:val="21"/>
        </w:rPr>
      </w:pPr>
      <w:r>
        <w:rPr>
          <w:rStyle w:val="10"/>
          <w:rFonts w:hint="eastAsia" w:ascii="宋体" w:hAnsi="宋体" w:cs="宋体"/>
          <w:bCs w:val="0"/>
          <w:color w:val="000000"/>
          <w:kern w:val="0"/>
          <w:szCs w:val="21"/>
        </w:rPr>
        <w:t>应用范围</w:t>
      </w:r>
    </w:p>
    <w:p/>
    <w:p>
      <w:pPr>
        <w:pStyle w:val="6"/>
        <w:ind w:left="210" w:hanging="210" w:hangingChars="100"/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★ 刀枪安全检查：机场、监狱、公检法机关、军队、海关车站等；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★ 安全防范检查：政府机构、大型企业、会议现场、体育馆、大型活动场所等；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★ 工厂防盗检查：贵金属的检测（如金银饰品厂）、五金厂、电子厂、电缆厂、仓库等；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★ 箱包安全检查：邮政、物流系统等；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★ 产品质量检查：纺织、食品、医药系统等；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★ 其他应用：考场防作弊检查等。</w:t>
      </w:r>
    </w:p>
    <w:p>
      <w:pPr>
        <w:pStyle w:val="6"/>
        <w:rPr>
          <w:rFonts w:ascii="宋体" w:hAnsi="宋体" w:cs="宋体"/>
          <w:kern w:val="0"/>
          <w:szCs w:val="21"/>
        </w:rPr>
      </w:pPr>
    </w:p>
    <w:p>
      <w:pPr>
        <w:numPr>
          <w:ilvl w:val="0"/>
          <w:numId w:val="2"/>
        </w:numPr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外型尺寸：</w:t>
      </w:r>
    </w:p>
    <w:p>
      <w:pPr>
        <w:pStyle w:val="6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rPr>
          <w:szCs w:val="21"/>
        </w:rPr>
      </w:pPr>
      <w:r>
        <w:drawing>
          <wp:inline distT="0" distB="0" distL="114300" distR="114300">
            <wp:extent cx="5273675" cy="2132965"/>
            <wp:effectExtent l="0" t="0" r="3175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23D394"/>
    <w:multiLevelType w:val="singleLevel"/>
    <w:tmpl w:val="9F23D39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9A0DC83"/>
    <w:multiLevelType w:val="singleLevel"/>
    <w:tmpl w:val="A9A0DC8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D6A2F9B"/>
    <w:multiLevelType w:val="multilevel"/>
    <w:tmpl w:val="7D6A2F9B"/>
    <w:lvl w:ilvl="0" w:tentative="0">
      <w:start w:val="1"/>
      <w:numFmt w:val="none"/>
      <w:lvlText w:val="一、"/>
      <w:lvlJc w:val="left"/>
      <w:pPr>
        <w:ind w:left="510" w:hanging="51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92AD6"/>
    <w:rsid w:val="00317334"/>
    <w:rsid w:val="008D2C6A"/>
    <w:rsid w:val="00AA09B7"/>
    <w:rsid w:val="00B01B66"/>
    <w:rsid w:val="00C931F9"/>
    <w:rsid w:val="00D00BB9"/>
    <w:rsid w:val="10CE794F"/>
    <w:rsid w:val="54A71E48"/>
    <w:rsid w:val="5AF64583"/>
    <w:rsid w:val="5EE41FAE"/>
    <w:rsid w:val="62AD212C"/>
    <w:rsid w:val="6D535020"/>
    <w:rsid w:val="711577D2"/>
    <w:rsid w:val="71C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9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99"/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批注框文本 字符"/>
    <w:basedOn w:val="9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文档结构图 字符"/>
    <w:basedOn w:val="9"/>
    <w:link w:val="2"/>
    <w:uiPriority w:val="0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830</Characters>
  <Lines>6</Lines>
  <Paragraphs>1</Paragraphs>
  <TotalTime>4</TotalTime>
  <ScaleCrop>false</ScaleCrop>
  <LinksUpToDate>false</LinksUpToDate>
  <CharactersWithSpaces>974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2020-12-18T03:06:00Z</dcterms:created>
  <dc:creator>邵倩琳-天和时代电子</dc:creator>
  <cp:lastModifiedBy>往誓随枫</cp:lastModifiedBy>
  <dcterms:modified xsi:type="dcterms:W3CDTF">2021-05-20T07:22:37Z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7D44AD7221FA4C54B3FBD029A6956E79</vt:lpwstr>
  </property>
</Properties>
</file>